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9C" w:rsidRPr="00521F6F" w:rsidRDefault="00E9039C" w:rsidP="00E9039C">
      <w:pPr>
        <w:pStyle w:val="ab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center"/>
        <w:rPr>
          <w:b/>
          <w:szCs w:val="28"/>
          <w:lang w:val="ru-RU"/>
        </w:rPr>
      </w:pPr>
      <w:r w:rsidRPr="00521F6F"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Порядок сообщения федеральными государственными гражданскими служащими </w:t>
      </w:r>
      <w:r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>Западно-Балтийского территориального управления Федерального агентства по рыболовству</w:t>
      </w:r>
      <w:r w:rsidRPr="00521F6F"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 о получении подарка в связи </w:t>
      </w:r>
      <w:r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  </w:t>
      </w:r>
      <w:r w:rsidRPr="00521F6F"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r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     </w:t>
      </w:r>
      <w:r w:rsidRPr="00521F6F"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с исполнением ими служебных (должностных) обязанностей, сдаче </w:t>
      </w:r>
      <w:r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 xml:space="preserve">        </w:t>
      </w:r>
      <w:r w:rsidRPr="00521F6F">
        <w:rPr>
          <w:rFonts w:eastAsia="Times New Roman" w:cs="Arial"/>
          <w:b/>
          <w:color w:val="3C3C3C"/>
          <w:spacing w:val="2"/>
          <w:szCs w:val="28"/>
          <w:lang w:val="ru-RU" w:eastAsia="ru-RU" w:bidi="ar-SA"/>
        </w:rPr>
        <w:t>и оценке подарка, реализации (выкупе) и зачислении средств, вырученных от его реализации</w:t>
      </w:r>
    </w:p>
    <w:p w:rsidR="00E9039C" w:rsidRPr="00183EE0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1. </w:t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Настоящий Порядок утверждает процедуру сообщения федеральными государственными гражданскими служащими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Западно-Балтийского территориального управления Федерального агентства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рыболовства (далее - государственный служащий территориального органа), для которых представителем нанимателя является руководитель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Западно-Балтийского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террит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ориального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о получении подарка в связи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                          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оценки подарка, реализации (выкупа) и зачисления средств, вырученных от его реализации.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2. Для целей настоящего Порядка и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спользуются следующие понятия:</w:t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пункте 1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пункте 1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федеральными законами и иными нормативными актами, определяющими особенности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t xml:space="preserve">правового положения и специфику профессиональной служебной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               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трудовой деятельности указанных лиц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3. </w:t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Лица, указанные в пункте 1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пункте 1 настоящего Порядка, представляется не позднее 3 рабочих дней со дня его получения.</w:t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При невозможности подачи уведомления в сроки, указанные в абзацах 1 и 2 настоящего пункта по причине, не зависящей от лиц, указанных в пункте 1 настоящего Порядка, оно представляется не позднее следующего дня после ее устранения.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5. Уведомление о получении подарка составляется по форме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(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согласно 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приложению № 1 к  настоящему Порядку)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 в 2 экземплярах.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6. Уведомление о получении подарка регистрируется в Журнале регистрации уведомлений о получении подарка и заяв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лений о его выкупе (приложение № 2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к настоящему Порядку) (далее - Ж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урнал) в день его поступления: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 xml:space="preserve">отделом правового обеспечения, государственной службы и кадров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t>Управления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, - в отношении подарков, полученных государственными сл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ужащими территориальных органов.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8. Второй экземпляр уведомления о получении подарка, полученного: 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государственным служащим территориального органа,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- направляется отделом правового обеспечения, государственной службы и кадров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в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К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омиссию по поступлению и выбытию активов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Управления.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9. Подарок, стоимость которого подтверждается документами и превышает 3 (три) тысячи рублей, либо стоимость которого получившим его лицам, указанным в пункте 1 настоящего Порядка, неизвестна, сдается: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заместителю начальника отдела правового обеспечения, государственной службы и кадров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- в отношении подарков, полученных государственными служащими территориального органа Росрыболовства;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Указанное ответственное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лиц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о принимае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т подарок на хранение по акту приема-передачи приема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передачи подарк</w:t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а(</w:t>
      </w:r>
      <w:proofErr w:type="spellStart"/>
      <w:proofErr w:type="gramEnd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ов</w:t>
      </w:r>
      <w:proofErr w:type="spellEnd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) на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хранение, полученного(</w:t>
      </w:r>
      <w:proofErr w:type="spellStart"/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ых</w:t>
      </w:r>
      <w:proofErr w:type="spellEnd"/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)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федеральным государстве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нным гражданским служащим Управления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в связи с протокольными мероприятиями, служебными командировками и другими официальными мероприятиями, офор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мленному согласно образцу (приложение № 3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к настоящему Порядку) (далее - акт приема-передачи) не позднее 5 рабочих дней со дня регистрации уведомления о получении подарка в Журнале.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Принятый ответ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ственным лицом отдела правового обеспечения, государственной службы и кадров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подарок учитывается в установленном законодательством порядке и по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ступает на хранение в отдел финансово-экономической работы и обеспечения деятельности Управления 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- в отношении подарков, полученных государственными служащими территориальных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органов.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11. </w:t>
      </w:r>
      <w:proofErr w:type="gramStart"/>
      <w:r w:rsidRPr="0038706E">
        <w:rPr>
          <w:rFonts w:ascii="Times New Roman" w:eastAsia="Times New Roman" w:hAnsi="Times New Roman" w:cs="Arial"/>
          <w:spacing w:val="2"/>
          <w:sz w:val="28"/>
          <w:szCs w:val="28"/>
          <w:lang w:val="ru-RU" w:eastAsia="ru-RU" w:bidi="ar-SA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Комиссии, указанной в пункте 8 настоящего Порядка.</w:t>
      </w:r>
      <w:proofErr w:type="gramEnd"/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38706E">
        <w:rPr>
          <w:rFonts w:ascii="Times New Roman" w:eastAsia="Times New Roman" w:hAnsi="Times New Roman" w:cs="Arial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Сведения о рыночной цене подтверждаются документально, а при невозможности документального подтверждения - экспертным путем.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Подарок возвращается сдавшему его лицу по акту приема-передачи, в случае, если его стоимость не превышает 3 (три) тысячи рублей.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12. Включение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</w:t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отделом  финансово-экономической работы и обеспечения деятельности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-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в отношении подарков, полученных государственными сл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ужащими территориальных органов.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ндуемому образцу (приложение № 4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к настоящему Порядку) в 2 экземплярах.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14. Заявление о выкупе подарка регистрируется в порядке, установленном пунктами 6 и 7 настоящего Порядка.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t>15. Указанные в пункте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6 и в пункте 11 настоящего Порядка уполномоченные структурные подразделения в течение 3 (трех) месяцев со дня поступления заявления, указанного в пункте 13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16. Лица, указанные в пункте 1 настоящего Порядка, в течение месяца могут выкупить подарок по установленной в результате оценки стоимости или отказаться от выкупа подарка.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17. </w:t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В случае если от лиц, указанных в пункте 1 настоящего Порядка, в отношении подарка, изготовленного из драгоценных металлов и (или) драгоценных камней, не поступило заявление, указанное в пункте 13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</w:t>
      </w:r>
      <w:proofErr w:type="gramEnd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</w:t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proofErr w:type="gramEnd"/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18. Подарок, в отношении которого не поступило заявление, указанное в пункте 13 настоящего Порядка, может использоваться:</w:t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Западно-Балтийским территориальным управлением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(в отношении подарков, полученных государственными служащими территориальных органов)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- по решению руководителя Западно-Балтийского территориального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с учетом заключения соответствующей 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комиссии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, указанны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х в пункте 8 настоящего Порядка.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случае нецелесооб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разности использования подарка руководителем Западно-Балтийского территориального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принимается решение о реализации подарка и проведении оценки его стоимости для реализации (выкупа).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19. </w:t>
      </w:r>
      <w:proofErr w:type="gramStart"/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Оценка стоимости подарка для реализации (выкупа), предусмотренная пунктами 15 и 18 настоящего Порядка, осуществляется субъектами оценочной деятельности в соответствии с законодательством Российской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t>Федерации об оценочной деятельности посредством проведения указанными во втором, третьем и четвертом абзацах пункта 6 настоящего Порядка уполномоченными структурными подразделениями торгов в порядке, предусмотренном законодательством Российской Федерации.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proofErr w:type="gramEnd"/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20. В случае если подарок не выкуплен или не реализ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ован, руководителем Управления </w:t>
      </w: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сдаче подарка в музей, либо о его уничтожении в соответствии с законодательством Российской Федерации.</w:t>
      </w:r>
    </w:p>
    <w:p w:rsidR="00E9039C" w:rsidRPr="002754B7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Pr="003B3C55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Приложение № 1 к Порядку. Уведомление о получении подарка</w:t>
      </w: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Приложение № 1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к Порядку о сообщении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отдельными категориями лиц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о получении подарка в связи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с протокольными мероприятиями,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служебными командировками и другими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официальными мероприятиями,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proofErr w:type="gramStart"/>
      <w:r w:rsidRPr="00B80299">
        <w:rPr>
          <w:rFonts w:cs="Arial"/>
          <w:color w:val="000000"/>
          <w:sz w:val="28"/>
          <w:szCs w:val="28"/>
        </w:rPr>
        <w:t>участие</w:t>
      </w:r>
      <w:proofErr w:type="gramEnd"/>
      <w:r w:rsidRPr="00B80299">
        <w:rPr>
          <w:rFonts w:cs="Arial"/>
          <w:color w:val="000000"/>
          <w:sz w:val="28"/>
          <w:szCs w:val="28"/>
        </w:rPr>
        <w:t xml:space="preserve"> в которых связано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 xml:space="preserve">с исполнением ими </w:t>
      </w:r>
      <w:proofErr w:type="gramStart"/>
      <w:r w:rsidRPr="00B80299">
        <w:rPr>
          <w:rFonts w:cs="Arial"/>
          <w:color w:val="000000"/>
          <w:sz w:val="28"/>
          <w:szCs w:val="28"/>
        </w:rPr>
        <w:t>служебных</w:t>
      </w:r>
      <w:proofErr w:type="gramEnd"/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(должностных) обязанностей, сдаче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и оценке подарка, реализации</w:t>
      </w: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(</w:t>
      </w:r>
      <w:proofErr w:type="gramStart"/>
      <w:r w:rsidRPr="00B80299">
        <w:rPr>
          <w:rFonts w:cs="Arial"/>
          <w:color w:val="000000"/>
          <w:sz w:val="28"/>
          <w:szCs w:val="28"/>
        </w:rPr>
        <w:t>выкупе</w:t>
      </w:r>
      <w:proofErr w:type="gramEnd"/>
      <w:r w:rsidRPr="00B80299">
        <w:rPr>
          <w:rFonts w:cs="Arial"/>
          <w:color w:val="000000"/>
          <w:sz w:val="28"/>
          <w:szCs w:val="28"/>
        </w:rPr>
        <w:t>) и зачислении средств,</w:t>
      </w:r>
    </w:p>
    <w:p w:rsidR="00E9039C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  <w:proofErr w:type="gramStart"/>
      <w:r w:rsidRPr="00B80299">
        <w:rPr>
          <w:rFonts w:cs="Arial"/>
          <w:color w:val="000000"/>
          <w:sz w:val="28"/>
          <w:szCs w:val="28"/>
        </w:rPr>
        <w:t>вырученных</w:t>
      </w:r>
      <w:proofErr w:type="gramEnd"/>
      <w:r w:rsidRPr="00B80299">
        <w:rPr>
          <w:rFonts w:cs="Arial"/>
          <w:color w:val="000000"/>
          <w:sz w:val="28"/>
          <w:szCs w:val="28"/>
        </w:rPr>
        <w:t xml:space="preserve"> от его реализации</w:t>
      </w:r>
    </w:p>
    <w:p w:rsidR="00E9039C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</w:p>
    <w:p w:rsidR="00E9039C" w:rsidRPr="00B80299" w:rsidRDefault="00E9039C" w:rsidP="00E9039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cs="Arial"/>
          <w:color w:val="000000"/>
          <w:sz w:val="28"/>
          <w:szCs w:val="28"/>
        </w:rPr>
      </w:pPr>
    </w:p>
    <w:p w:rsidR="00E9039C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Уведомление о получении подарка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proofErr w:type="gramStart"/>
      <w:r w:rsidRPr="00B80299">
        <w:rPr>
          <w:rFonts w:ascii="Times New Roman" w:hAnsi="Times New Roman"/>
          <w:color w:val="000000"/>
          <w:sz w:val="24"/>
          <w:szCs w:val="24"/>
        </w:rPr>
        <w:t>(наименование уполномоченного</w:t>
      </w:r>
      <w:proofErr w:type="gramEnd"/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B80299">
        <w:rPr>
          <w:rFonts w:ascii="Times New Roman" w:hAnsi="Times New Roman"/>
          <w:color w:val="000000"/>
          <w:sz w:val="24"/>
          <w:szCs w:val="24"/>
        </w:rPr>
        <w:t>структурного 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Управления)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от 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B80299">
        <w:rPr>
          <w:rFonts w:ascii="Times New Roman" w:hAnsi="Times New Roman"/>
          <w:color w:val="000000"/>
          <w:sz w:val="24"/>
          <w:szCs w:val="24"/>
        </w:rPr>
        <w:t>(ф.и.о., занимаемая должность)</w:t>
      </w:r>
    </w:p>
    <w:p w:rsidR="00E9039C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Уведомление о получении подарка от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80299">
        <w:rPr>
          <w:rFonts w:ascii="Times New Roman" w:hAnsi="Times New Roman"/>
          <w:color w:val="000000"/>
          <w:sz w:val="28"/>
          <w:szCs w:val="28"/>
        </w:rPr>
        <w:t xml:space="preserve"> "__" ________ 20__ г.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lastRenderedPageBreak/>
        <w:t>Извещаю о получении подарк</w:t>
      </w:r>
      <w:proofErr w:type="gramStart"/>
      <w:r w:rsidRPr="00B80299">
        <w:rPr>
          <w:rFonts w:ascii="Times New Roman" w:hAnsi="Times New Roman"/>
          <w:color w:val="000000"/>
          <w:sz w:val="28"/>
          <w:szCs w:val="28"/>
        </w:rPr>
        <w:t>а(</w:t>
      </w:r>
      <w:proofErr w:type="spellStart"/>
      <w:proofErr w:type="gramEnd"/>
      <w:r w:rsidRPr="00B80299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B80299">
        <w:rPr>
          <w:rFonts w:ascii="Times New Roman" w:hAnsi="Times New Roman"/>
          <w:color w:val="000000"/>
          <w:sz w:val="28"/>
          <w:szCs w:val="28"/>
        </w:rPr>
        <w:t>)</w:t>
      </w:r>
    </w:p>
    <w:p w:rsidR="00E9039C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3B3C55">
        <w:rPr>
          <w:rFonts w:ascii="Times New Roman" w:hAnsi="Times New Roman"/>
          <w:color w:val="000000"/>
          <w:sz w:val="24"/>
          <w:szCs w:val="24"/>
        </w:rPr>
        <w:t xml:space="preserve">         (дата получения)</w:t>
      </w:r>
      <w:r w:rsidRPr="00B80299">
        <w:rPr>
          <w:rFonts w:ascii="Times New Roman" w:hAnsi="Times New Roman"/>
          <w:color w:val="000000"/>
          <w:sz w:val="28"/>
          <w:szCs w:val="28"/>
        </w:rPr>
        <w:t xml:space="preserve"> на ____________________________________________________________</w:t>
      </w:r>
    </w:p>
    <w:p w:rsidR="00E9039C" w:rsidRPr="003B3C55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3C55">
        <w:rPr>
          <w:rFonts w:ascii="Times New Roman" w:hAnsi="Times New Roman"/>
          <w:color w:val="000000"/>
          <w:sz w:val="24"/>
          <w:szCs w:val="24"/>
        </w:rPr>
        <w:t>(наименование протокольного мероприятия, служебной</w:t>
      </w:r>
      <w:proofErr w:type="gramEnd"/>
    </w:p>
    <w:p w:rsidR="00E9039C" w:rsidRPr="003B3C55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3B3C55">
        <w:rPr>
          <w:rFonts w:ascii="Times New Roman" w:hAnsi="Times New Roman"/>
          <w:color w:val="000000"/>
          <w:sz w:val="24"/>
          <w:szCs w:val="24"/>
        </w:rPr>
        <w:t>командировки, другого официального мероприятия, место</w:t>
      </w:r>
    </w:p>
    <w:p w:rsidR="00E9039C" w:rsidRPr="003B3C55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3B3C55">
        <w:rPr>
          <w:rFonts w:ascii="Times New Roman" w:hAnsi="Times New Roman"/>
          <w:color w:val="000000"/>
          <w:sz w:val="24"/>
          <w:szCs w:val="24"/>
        </w:rPr>
        <w:t>и дата проведения)</w:t>
      </w:r>
    </w:p>
    <w:p w:rsidR="00E9039C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1"/>
        <w:gridCol w:w="3124"/>
        <w:gridCol w:w="1984"/>
        <w:gridCol w:w="2046"/>
      </w:tblGrid>
      <w:tr w:rsidR="00E9039C" w:rsidRPr="00B80299" w:rsidTr="00114A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pStyle w:val="pcenter"/>
              <w:spacing w:before="0" w:beforeAutospacing="0" w:after="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pStyle w:val="pcenter"/>
              <w:spacing w:before="0" w:beforeAutospacing="0" w:after="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pStyle w:val="pcenter"/>
              <w:spacing w:before="0" w:beforeAutospacing="0" w:after="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pStyle w:val="pcenter"/>
              <w:spacing w:before="0" w:beforeAutospacing="0" w:after="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Стоимость в рублях </w:t>
            </w:r>
            <w:hyperlink r:id="rId4" w:anchor="100045" w:history="1">
              <w:r w:rsidRPr="00B80299">
                <w:rPr>
                  <w:rStyle w:val="af4"/>
                  <w:rFonts w:eastAsiaTheme="majorEastAsia" w:cs="Arial"/>
                  <w:color w:val="005EA5"/>
                  <w:sz w:val="28"/>
                  <w:szCs w:val="28"/>
                  <w:bdr w:val="none" w:sz="0" w:space="0" w:color="auto" w:frame="1"/>
                </w:rPr>
                <w:t>&lt;*&gt;</w:t>
              </w:r>
            </w:hyperlink>
          </w:p>
        </w:tc>
      </w:tr>
      <w:tr w:rsidR="00E9039C" w:rsidRPr="00B80299" w:rsidTr="00114A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1.</w:t>
            </w:r>
          </w:p>
          <w:p w:rsidR="00E9039C" w:rsidRPr="00B80299" w:rsidRDefault="00E9039C" w:rsidP="00114A0C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2.</w:t>
            </w:r>
          </w:p>
          <w:p w:rsidR="00E9039C" w:rsidRPr="00B80299" w:rsidRDefault="00E9039C" w:rsidP="00114A0C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3.</w:t>
            </w:r>
          </w:p>
          <w:p w:rsidR="00E9039C" w:rsidRPr="00B80299" w:rsidRDefault="00E9039C" w:rsidP="00114A0C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B80299">
              <w:rPr>
                <w:rFonts w:cs="Arial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039C" w:rsidRPr="00B80299" w:rsidRDefault="00E9039C" w:rsidP="00114A0C">
            <w:pPr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</w:p>
        </w:tc>
      </w:tr>
    </w:tbl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 xml:space="preserve">Приложение:_______________________________________ на _____ </w:t>
      </w:r>
      <w:proofErr w:type="gramStart"/>
      <w:r w:rsidRPr="00B80299">
        <w:rPr>
          <w:rFonts w:ascii="Times New Roman" w:hAnsi="Times New Roman"/>
          <w:color w:val="000000"/>
          <w:sz w:val="28"/>
          <w:szCs w:val="28"/>
        </w:rPr>
        <w:t>листах</w:t>
      </w:r>
      <w:proofErr w:type="gramEnd"/>
      <w:r w:rsidRPr="00B80299">
        <w:rPr>
          <w:rFonts w:ascii="Times New Roman" w:hAnsi="Times New Roman"/>
          <w:color w:val="000000"/>
          <w:sz w:val="28"/>
          <w:szCs w:val="28"/>
        </w:rPr>
        <w:t>.</w:t>
      </w:r>
    </w:p>
    <w:p w:rsidR="00E9039C" w:rsidRPr="003B3C55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3B3C55">
        <w:rPr>
          <w:rFonts w:ascii="Times New Roman" w:hAnsi="Times New Roman"/>
          <w:color w:val="000000"/>
          <w:sz w:val="24"/>
          <w:szCs w:val="24"/>
        </w:rPr>
        <w:t>(наименование документа)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Лицо, представившее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уведомление         _________  _________________________  "__" ____ 20__ г.</w:t>
      </w:r>
    </w:p>
    <w:p w:rsidR="00E9039C" w:rsidRPr="003B3C55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Pr="003B3C55">
        <w:rPr>
          <w:rFonts w:ascii="Times New Roman" w:hAnsi="Times New Roman"/>
          <w:color w:val="000000"/>
          <w:sz w:val="24"/>
          <w:szCs w:val="24"/>
        </w:rPr>
        <w:t>(подпись)    (расшифровка подписи)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Лицо,     принявшее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уведомление         _________  _________________________  "__" ____ 20__ г.</w:t>
      </w:r>
    </w:p>
    <w:p w:rsidR="00E9039C" w:rsidRPr="003B3C55" w:rsidRDefault="00E9039C" w:rsidP="00E9039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Pr="003B3C55">
        <w:rPr>
          <w:rFonts w:ascii="Times New Roman" w:hAnsi="Times New Roman"/>
          <w:color w:val="000000"/>
          <w:sz w:val="24"/>
          <w:szCs w:val="24"/>
        </w:rPr>
        <w:t>(подпись)    (расшифровка подписи)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Регистрационный номер в журнале регистрации уведомлений ___________________</w:t>
      </w: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9C" w:rsidRPr="00B80299" w:rsidRDefault="00E9039C" w:rsidP="00E9039C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B80299">
        <w:rPr>
          <w:rFonts w:ascii="Times New Roman" w:hAnsi="Times New Roman"/>
          <w:color w:val="000000"/>
          <w:sz w:val="28"/>
          <w:szCs w:val="28"/>
        </w:rPr>
        <w:t>"__" _________ 20__ г.</w:t>
      </w:r>
    </w:p>
    <w:p w:rsidR="00E9039C" w:rsidRPr="00B80299" w:rsidRDefault="00E9039C" w:rsidP="00E9039C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--------------------------------</w:t>
      </w:r>
    </w:p>
    <w:p w:rsidR="00E9039C" w:rsidRPr="00B80299" w:rsidRDefault="00E9039C" w:rsidP="00E9039C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B80299">
        <w:rPr>
          <w:rFonts w:cs="Arial"/>
          <w:color w:val="000000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E9039C" w:rsidRPr="00183EE0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2754B7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 w:bidi="ar-SA"/>
        </w:rPr>
      </w:pPr>
    </w:p>
    <w:p w:rsidR="00E9039C" w:rsidRPr="003B3C55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Приложение №</w:t>
      </w:r>
      <w:r w:rsidRPr="003B3C55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 xml:space="preserve"> 2 к Порядку. Журнал регистрации уведомлений о получении подарка и заявлений о его выкупе</w:t>
      </w:r>
    </w:p>
    <w:p w:rsidR="00E9039C" w:rsidRPr="00183EE0" w:rsidRDefault="00E9039C" w:rsidP="00E9039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br/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Приложение № 2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к Порядку сообщения федеральными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государственными граждан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скими служащими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Управления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 xml:space="preserve"> о получении подарка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связи с протокольными мероприятиями,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служебными командировками и другими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официальными мероприятиями, участие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которых связано с исполнением ими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служебных (должностных) обязанностей,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сдаче и оценке подарка, реализации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(выкупе) и зачислении средств,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вырученных от его реализации</w:t>
      </w:r>
      <w:r w:rsidRPr="003B3C5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E9039C" w:rsidRPr="003B3C55" w:rsidRDefault="00E9039C" w:rsidP="00E9039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</w:pPr>
      <w:r w:rsidRPr="00183EE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 w:bidi="ar-SA"/>
        </w:rPr>
        <w:t>          </w:t>
      </w:r>
      <w:r w:rsidRPr="00183EE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 w:bidi="ar-SA"/>
        </w:rPr>
        <w:br/>
      </w:r>
      <w:r w:rsidRPr="003B3C55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Журнал </w:t>
      </w:r>
      <w:r w:rsidRPr="003B3C55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br/>
        <w:t>регистрации уведомлений о получении подарка и заявлений о его выкупе</w:t>
      </w:r>
    </w:p>
    <w:p w:rsidR="00E9039C" w:rsidRPr="00183EE0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tbl>
      <w:tblPr>
        <w:tblW w:w="11341" w:type="dxa"/>
        <w:tblInd w:w="-1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5"/>
        <w:gridCol w:w="1242"/>
        <w:gridCol w:w="1276"/>
        <w:gridCol w:w="2126"/>
        <w:gridCol w:w="1134"/>
        <w:gridCol w:w="992"/>
        <w:gridCol w:w="992"/>
        <w:gridCol w:w="1276"/>
        <w:gridCol w:w="851"/>
        <w:gridCol w:w="992"/>
      </w:tblGrid>
      <w:tr w:rsidR="00E9039C" w:rsidRPr="00467520" w:rsidTr="00114A0C">
        <w:trPr>
          <w:trHeight w:val="15"/>
        </w:trPr>
        <w:tc>
          <w:tcPr>
            <w:tcW w:w="425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277" w:type="dxa"/>
            <w:gridSpan w:val="2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gridSpan w:val="2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Дата регистрации </w:t>
            </w:r>
          </w:p>
          <w:p w:rsidR="00E9039C" w:rsidRPr="00DD5BD0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уведо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м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ления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(заявления)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Регистр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а-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ционный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N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уведом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ления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(заявления)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Ф.И.О. (полностью, отчество при наличии),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замеща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>мая должность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>с указанием структур-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ного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подраз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 xml:space="preserve">деления лица,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предста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 xml:space="preserve">вившего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уведом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(заявление)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Наим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>нова-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подар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Сто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и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мость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подар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ка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Подпись лица, пре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д-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>ставив-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шего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уведом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заяв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Ф.И.О. (полностью, отчество при наличии),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наимен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о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вание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замещае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>мой должности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>с указанием структур-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ного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подраз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  <w:t xml:space="preserve">деления, лица принявшего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уведом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(заявление)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D5BD0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Подпись лица, принявшего </w:t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уведо</w:t>
            </w:r>
            <w:proofErr w:type="gram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м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ление</w:t>
            </w:r>
            <w:proofErr w:type="spellEnd"/>
            <w:r w:rsidRPr="00DD5BD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 xml:space="preserve"> (заявление)</w:t>
            </w:r>
          </w:p>
        </w:tc>
      </w:tr>
    </w:tbl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________________</w:t>
      </w: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* Заполняется при наличии документов, подтверждающих стоимость подарка.</w:t>
      </w: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Pr="00183EE0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</w:pPr>
    </w:p>
    <w:p w:rsidR="00E9039C" w:rsidRPr="00DD5BD0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Приложение №</w:t>
      </w:r>
      <w:r w:rsidRPr="00DD5BD0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 xml:space="preserve"> 3 к Порядку. Акт приема-передачи подарк</w:t>
      </w:r>
      <w:proofErr w:type="gramStart"/>
      <w:r w:rsidRPr="00DD5BD0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а(</w:t>
      </w:r>
      <w:proofErr w:type="spellStart"/>
      <w:proofErr w:type="gramEnd"/>
      <w:r w:rsidRPr="00DD5BD0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ов</w:t>
      </w:r>
      <w:proofErr w:type="spellEnd"/>
      <w:r w:rsidRPr="00DD5BD0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) на хранение, полученного(</w:t>
      </w:r>
      <w:proofErr w:type="spellStart"/>
      <w:r w:rsidRPr="00DD5BD0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ых</w:t>
      </w:r>
      <w:proofErr w:type="spellEnd"/>
      <w:r w:rsidRPr="00DD5BD0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 xml:space="preserve">) федеральным государственным </w:t>
      </w:r>
      <w:r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служащим Управления</w:t>
      </w:r>
    </w:p>
    <w:p w:rsidR="00E9039C" w:rsidRPr="00DD5BD0" w:rsidRDefault="00E9039C" w:rsidP="00E9039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Приложение № 3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к Порядку сообщения федеральными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t>гражданскими служащими</w:t>
      </w:r>
      <w:r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 xml:space="preserve">Управления 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о получении подарка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связи с протокольными мероприятиями,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служебными командировками и другими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официальными мероприятиями, участие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которых связано с исполнением ими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служебных (должностных) обязанностей,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сдаче и оценке подарка, реализации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(выкупе) и зачислении средств,</w:t>
      </w:r>
      <w:r w:rsidRPr="00DD5BD0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вырученных от его реализации</w:t>
      </w:r>
    </w:p>
    <w:p w:rsidR="00E9039C" w:rsidRPr="00183EE0" w:rsidRDefault="00E9039C" w:rsidP="00E9039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E9039C" w:rsidRDefault="00E9039C" w:rsidP="00E9039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</w:pPr>
      <w:r w:rsidRPr="00183EE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 w:bidi="ar-SA"/>
        </w:rPr>
        <w:t>          </w:t>
      </w:r>
      <w:r w:rsidRPr="00183EE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 w:bidi="ar-SA"/>
        </w:rPr>
        <w:br/>
      </w:r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АКТ </w:t>
      </w:r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br/>
        <w:t>приема-передачи подарк</w:t>
      </w:r>
      <w:proofErr w:type="gramStart"/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а(</w:t>
      </w:r>
      <w:proofErr w:type="spellStart"/>
      <w:proofErr w:type="gramEnd"/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ов</w:t>
      </w:r>
      <w:proofErr w:type="spellEnd"/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) на хранение, полученного(</w:t>
      </w:r>
      <w:proofErr w:type="spellStart"/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ых</w:t>
      </w:r>
      <w:proofErr w:type="spellEnd"/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) федеральным государстве</w:t>
      </w:r>
      <w:r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>нным гражданским служащим Западно-Балтийским территориальным управлением</w:t>
      </w:r>
      <w:r w:rsidRPr="00DD5BD0"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E9039C" w:rsidRDefault="00E9039C" w:rsidP="00E9039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</w:pPr>
    </w:p>
    <w:p w:rsidR="00E9039C" w:rsidRPr="00DD5BD0" w:rsidRDefault="00E9039C" w:rsidP="00E9039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Arial"/>
          <w:b/>
          <w:color w:val="3C3C3C"/>
          <w:spacing w:val="2"/>
          <w:sz w:val="28"/>
          <w:szCs w:val="28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4"/>
        <w:gridCol w:w="2630"/>
        <w:gridCol w:w="2682"/>
        <w:gridCol w:w="1536"/>
        <w:gridCol w:w="355"/>
        <w:gridCol w:w="1478"/>
      </w:tblGrid>
      <w:tr w:rsidR="00E9039C" w:rsidRPr="00467520" w:rsidTr="00114A0C">
        <w:trPr>
          <w:trHeight w:val="15"/>
        </w:trPr>
        <w:tc>
          <w:tcPr>
            <w:tcW w:w="9610" w:type="dxa"/>
            <w:gridSpan w:val="5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9039C" w:rsidRPr="00183EE0" w:rsidTr="00114A0C"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183EE0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183E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"____" ____________ 20___ г.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183EE0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№</w:t>
            </w:r>
            <w:r w:rsidRPr="00183E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 xml:space="preserve"> _______</w:t>
            </w:r>
          </w:p>
        </w:tc>
      </w:tr>
      <w:tr w:rsidR="00E9039C" w:rsidRPr="00183EE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Государственный служащий (работник)</w:t>
            </w:r>
          </w:p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112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112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(Ф.И.О. (полностью, отчество при наличии), наименование замещаемой должности с указанием структурного подразделения)</w:t>
            </w: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передает, а материально ответственное лицо</w:t>
            </w: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(Ф.И.О. (полностью, отчество при наличии), наименование замещаемой должности с указанием структурного подразделения)</w:t>
            </w: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 xml:space="preserve">принимает подарок на хранение, полученный в связи </w:t>
            </w:r>
            <w:proofErr w:type="gramStart"/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с</w:t>
            </w:r>
            <w:proofErr w:type="gramEnd"/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:</w:t>
            </w: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(указывается название, дата и место проведения мероприятия)</w:t>
            </w:r>
          </w:p>
        </w:tc>
      </w:tr>
      <w:tr w:rsidR="00E9039C" w:rsidRPr="00467520" w:rsidTr="00114A0C">
        <w:trPr>
          <w:trHeight w:val="15"/>
        </w:trPr>
        <w:tc>
          <w:tcPr>
            <w:tcW w:w="739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gridSpan w:val="2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подарка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Характеристика подарка, его описание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Количество предметов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Стоимость</w:t>
            </w: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br/>
              <w:t>в рублях*</w:t>
            </w: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9039C" w:rsidRPr="00456B2C" w:rsidRDefault="00E9039C" w:rsidP="00E90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vanish/>
          <w:color w:val="242424"/>
          <w:spacing w:val="2"/>
          <w:sz w:val="18"/>
          <w:szCs w:val="18"/>
          <w:lang w:val="ru-RU" w:eastAsia="ru-RU" w:bidi="ar-SA"/>
        </w:rPr>
      </w:pPr>
    </w:p>
    <w:p w:rsidR="00E9039C" w:rsidRPr="00456B2C" w:rsidRDefault="00E9039C" w:rsidP="00E90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vanish/>
          <w:color w:val="242424"/>
          <w:spacing w:val="2"/>
          <w:sz w:val="18"/>
          <w:szCs w:val="18"/>
          <w:lang w:val="ru-RU" w:eastAsia="ru-RU" w:bidi="ar-SA"/>
        </w:rPr>
      </w:pPr>
    </w:p>
    <w:p w:rsidR="00E9039C" w:rsidRPr="00456B2C" w:rsidRDefault="00E9039C" w:rsidP="00E90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vanish/>
          <w:color w:val="242424"/>
          <w:spacing w:val="2"/>
          <w:sz w:val="18"/>
          <w:szCs w:val="18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7"/>
        <w:gridCol w:w="3136"/>
        <w:gridCol w:w="364"/>
        <w:gridCol w:w="149"/>
        <w:gridCol w:w="3959"/>
      </w:tblGrid>
      <w:tr w:rsidR="00E9039C" w:rsidRPr="00456B2C" w:rsidTr="00114A0C">
        <w:trPr>
          <w:trHeight w:val="15"/>
        </w:trPr>
        <w:tc>
          <w:tcPr>
            <w:tcW w:w="1848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81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70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990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Приложение:</w:t>
            </w: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 xml:space="preserve">на ______ </w:t>
            </w:r>
            <w:proofErr w:type="gramStart"/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листах</w:t>
            </w:r>
            <w:proofErr w:type="gramEnd"/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**.</w:t>
            </w:r>
          </w:p>
        </w:tc>
      </w:tr>
      <w:tr w:rsidR="00E9039C" w:rsidRPr="00456B2C" w:rsidTr="00114A0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(наименование документов)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br/>
            </w:r>
          </w:p>
        </w:tc>
      </w:tr>
      <w:tr w:rsidR="00E9039C" w:rsidRPr="00456B2C" w:rsidTr="00114A0C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Сдал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Принял</w:t>
            </w:r>
          </w:p>
        </w:tc>
      </w:tr>
      <w:tr w:rsidR="00E9039C" w:rsidRPr="00456B2C" w:rsidTr="00114A0C"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(Ф.И.О. (полностью, отчество при наличии), 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(Ф.И.О. (полностью, отчество при наличии), подпись)</w:t>
            </w:r>
          </w:p>
        </w:tc>
      </w:tr>
    </w:tbl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456B2C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val="ru-RU" w:eastAsia="ru-RU" w:bidi="ar-SA"/>
        </w:rPr>
        <w:t>________________</w:t>
      </w:r>
      <w:r w:rsidRPr="00456B2C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val="ru-RU" w:eastAsia="ru-RU" w:bidi="ar-SA"/>
        </w:rPr>
        <w:br/>
        <w:t>* Заполняется при наличии документов, подтверждающих стоимость подарка. </w:t>
      </w:r>
      <w:r w:rsidRPr="00456B2C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456B2C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** </w:t>
      </w:r>
      <w:proofErr w:type="gramStart"/>
      <w:r w:rsidRPr="00456B2C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val="ru-RU" w:eastAsia="ru-RU" w:bidi="ar-SA"/>
        </w:rPr>
        <w:t>Прилагаются документы, подтверждающие стоимость подарка (кассовый чек, товарный чек, иной документ об оплате/приобретении.</w:t>
      </w:r>
      <w:r w:rsidRPr="00456B2C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End"/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Pr="00183EE0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9039C" w:rsidRPr="00456B2C" w:rsidRDefault="00E9039C" w:rsidP="00E903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>Приложение №</w:t>
      </w:r>
      <w:r w:rsidRPr="00456B2C">
        <w:rPr>
          <w:rFonts w:ascii="Times New Roman" w:eastAsia="Times New Roman" w:hAnsi="Times New Roman" w:cs="Arial"/>
          <w:b/>
          <w:color w:val="4C4C4C"/>
          <w:spacing w:val="2"/>
          <w:sz w:val="28"/>
          <w:szCs w:val="28"/>
          <w:lang w:val="ru-RU" w:eastAsia="ru-RU" w:bidi="ar-SA"/>
        </w:rPr>
        <w:t xml:space="preserve"> 4 к Порядку. Заявление о выкупе подарка</w:t>
      </w:r>
    </w:p>
    <w:p w:rsidR="00E9039C" w:rsidRPr="008D4E15" w:rsidRDefault="00E9039C" w:rsidP="00E9039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</w:pP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t>Приложение № 4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к Порядку, федеральными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государственными гражданскими служащими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lastRenderedPageBreak/>
        <w:t>Управления о получении подарка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связи с протокольными мероприятиями,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служебными командировками и другими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официальными мероприятиями, участие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 которых связано с исполнением ими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служебных (должностных) обязанностей,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сдаче и оценке подарка, реализации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(выкупе) и зачислении средств,</w:t>
      </w:r>
      <w:r w:rsidRPr="008D4E15">
        <w:rPr>
          <w:rFonts w:ascii="Times New Roman" w:eastAsia="Times New Roman" w:hAnsi="Times New Roman" w:cs="Arial"/>
          <w:color w:val="2D2D2D"/>
          <w:spacing w:val="2"/>
          <w:sz w:val="28"/>
          <w:szCs w:val="28"/>
          <w:lang w:val="ru-RU" w:eastAsia="ru-RU" w:bidi="ar-SA"/>
        </w:rPr>
        <w:br/>
        <w:t>вырученных от его реализации</w:t>
      </w:r>
    </w:p>
    <w:p w:rsidR="00E9039C" w:rsidRDefault="00E9039C" w:rsidP="00E9039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Arial"/>
          <w:color w:val="2D2D2D"/>
          <w:spacing w:val="2"/>
          <w:sz w:val="24"/>
          <w:szCs w:val="24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4"/>
          <w:szCs w:val="24"/>
          <w:lang w:val="ru-RU" w:eastAsia="ru-RU" w:bidi="ar-SA"/>
        </w:rPr>
      </w:pPr>
    </w:p>
    <w:p w:rsidR="00E9039C" w:rsidRDefault="00E9039C" w:rsidP="00E9039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3C3C3C"/>
          <w:spacing w:val="2"/>
          <w:sz w:val="28"/>
          <w:szCs w:val="28"/>
          <w:lang w:val="ru-RU" w:eastAsia="ru-RU" w:bidi="ar-SA"/>
        </w:rPr>
        <w:t>ЗАЯВЛЕНИЕ</w:t>
      </w:r>
    </w:p>
    <w:p w:rsidR="00E9039C" w:rsidRDefault="00E9039C" w:rsidP="00E9039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val="ru-RU" w:eastAsia="ru-RU" w:bidi="ar-SA"/>
        </w:rPr>
      </w:pPr>
      <w:r w:rsidRPr="00456B2C">
        <w:rPr>
          <w:rFonts w:ascii="Arial" w:eastAsia="Times New Roman" w:hAnsi="Arial" w:cs="Arial"/>
          <w:color w:val="3C3C3C"/>
          <w:spacing w:val="2"/>
          <w:sz w:val="28"/>
          <w:szCs w:val="28"/>
          <w:lang w:val="ru-RU" w:eastAsia="ru-RU" w:bidi="ar-SA"/>
        </w:rPr>
        <w:t>о выкупе подарка</w:t>
      </w:r>
    </w:p>
    <w:p w:rsidR="00E9039C" w:rsidRPr="00DC21CA" w:rsidRDefault="00E9039C" w:rsidP="00E9039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Arial"/>
          <w:color w:val="2D2D2D"/>
          <w:spacing w:val="2"/>
          <w:sz w:val="24"/>
          <w:szCs w:val="24"/>
          <w:lang w:val="ru-RU" w:eastAsia="ru-RU" w:bidi="ar-SA"/>
        </w:rPr>
      </w:pPr>
    </w:p>
    <w:p w:rsidR="00E9039C" w:rsidRPr="00183EE0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183EE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99"/>
        <w:gridCol w:w="304"/>
        <w:gridCol w:w="554"/>
        <w:gridCol w:w="1478"/>
        <w:gridCol w:w="3720"/>
      </w:tblGrid>
      <w:tr w:rsidR="00E9039C" w:rsidRPr="00B172DC" w:rsidTr="00114A0C">
        <w:trPr>
          <w:trHeight w:val="15"/>
        </w:trPr>
        <w:tc>
          <w:tcPr>
            <w:tcW w:w="4250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554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78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805" w:type="dxa"/>
            <w:hideMark/>
          </w:tcPr>
          <w:p w:rsidR="00E9039C" w:rsidRPr="00183EE0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9039C" w:rsidRPr="00DC21CA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C21CA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</w:pPr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>Руководителю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                           </w:t>
            </w:r>
            <w:r w:rsidRPr="00456B2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(территориального органа Росрыболовства)</w:t>
            </w:r>
          </w:p>
        </w:tc>
      </w:tr>
      <w:tr w:rsidR="00E9039C" w:rsidRPr="00456B2C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proofErr w:type="gramStart"/>
            <w:r w:rsidRPr="00456B2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(Ф.И.О. (полностью, отчество при наличии)</w:t>
            </w:r>
            <w:proofErr w:type="gramEnd"/>
          </w:p>
        </w:tc>
      </w:tr>
      <w:tr w:rsidR="00E9039C" w:rsidRPr="00467520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от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(Ф.И.О. (полностью, отчество при наличии), замещаемая (занимаемая) должность)</w:t>
            </w:r>
          </w:p>
        </w:tc>
      </w:tr>
      <w:tr w:rsidR="00E9039C" w:rsidRPr="00467520" w:rsidTr="00114A0C">
        <w:trPr>
          <w:trHeight w:val="15"/>
        </w:trPr>
        <w:tc>
          <w:tcPr>
            <w:tcW w:w="11273" w:type="dxa"/>
            <w:gridSpan w:val="5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C21CA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</w:pPr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      </w:r>
            <w:proofErr w:type="gramStart"/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>нужное</w:t>
            </w:r>
            <w:proofErr w:type="gramEnd"/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 xml:space="preserve"> подчеркнуть)</w:t>
            </w:r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proofErr w:type="gramStart"/>
            <w:r w:rsidRPr="00456B2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(указать наименование протокольного мероприятия или</w:t>
            </w:r>
            <w:proofErr w:type="gramEnd"/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другого официального мероприятия, место и дату проведения)</w:t>
            </w:r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DC21CA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</w:pPr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 xml:space="preserve">и </w:t>
            </w:r>
            <w:proofErr w:type="gramStart"/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>сданный</w:t>
            </w:r>
            <w:proofErr w:type="gramEnd"/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 xml:space="preserve"> на хранение в установленном порядке</w:t>
            </w:r>
          </w:p>
        </w:tc>
      </w:tr>
      <w:tr w:rsidR="00E9039C" w:rsidRPr="00467520" w:rsidTr="00114A0C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 w:bidi="ar-SA"/>
              </w:rPr>
              <w:t>(дата и регистрационный номер уведомления, дата и регистрационный номер акта</w:t>
            </w: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приема-передачи на хранение)</w:t>
            </w:r>
          </w:p>
          <w:p w:rsidR="00E9039C" w:rsidRPr="00DC21CA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 xml:space="preserve">по стоимости, установленной в результате оценки подарка в порядке, предусмотренном законодательством Российской Федерации </w:t>
            </w:r>
            <w:proofErr w:type="gramStart"/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>об</w:t>
            </w:r>
            <w:proofErr w:type="gramEnd"/>
            <w:r w:rsidRPr="00DC21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 w:bidi="ar-SA"/>
              </w:rPr>
              <w:t xml:space="preserve"> оценочной деятельности.</w:t>
            </w:r>
          </w:p>
        </w:tc>
      </w:tr>
    </w:tbl>
    <w:p w:rsidR="00E9039C" w:rsidRPr="00456B2C" w:rsidRDefault="00E9039C" w:rsidP="00E90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8"/>
        <w:gridCol w:w="5972"/>
        <w:gridCol w:w="2725"/>
      </w:tblGrid>
      <w:tr w:rsidR="00E9039C" w:rsidRPr="00467520" w:rsidTr="00114A0C">
        <w:trPr>
          <w:trHeight w:val="15"/>
        </w:trPr>
        <w:tc>
          <w:tcPr>
            <w:tcW w:w="739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92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42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Наименование подарка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Количество предметов</w:t>
            </w: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9039C" w:rsidRPr="00456B2C" w:rsidRDefault="00E9039C" w:rsidP="00E903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</w:pPr>
      <w:r w:rsidRPr="00456B2C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3"/>
        <w:gridCol w:w="343"/>
        <w:gridCol w:w="1302"/>
        <w:gridCol w:w="343"/>
        <w:gridCol w:w="2211"/>
        <w:gridCol w:w="343"/>
        <w:gridCol w:w="2370"/>
      </w:tblGrid>
      <w:tr w:rsidR="00E9039C" w:rsidRPr="00456B2C" w:rsidTr="00114A0C">
        <w:trPr>
          <w:trHeight w:val="15"/>
        </w:trPr>
        <w:tc>
          <w:tcPr>
            <w:tcW w:w="2459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4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8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4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4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8" w:type="dxa"/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039C" w:rsidRPr="00456B2C" w:rsidTr="00114A0C"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"___" _____ 20__ г.</w:t>
            </w:r>
          </w:p>
        </w:tc>
      </w:tr>
      <w:tr w:rsidR="00E9039C" w:rsidRPr="00456B2C" w:rsidTr="00114A0C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(ФИО) (полностью, отчество 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456B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(расшифровка)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9039C" w:rsidRPr="00456B2C" w:rsidRDefault="00E9039C" w:rsidP="001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736F1" w:rsidRPr="00EE5439" w:rsidRDefault="00E9039C">
      <w:pPr>
        <w:rPr>
          <w:lang w:val="ru-RU"/>
        </w:rPr>
      </w:pPr>
    </w:p>
    <w:sectPr w:rsidR="000736F1" w:rsidRPr="00EE5439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5439"/>
    <w:rsid w:val="00052761"/>
    <w:rsid w:val="00086A08"/>
    <w:rsid w:val="000F6E16"/>
    <w:rsid w:val="002F1163"/>
    <w:rsid w:val="00341220"/>
    <w:rsid w:val="005129EB"/>
    <w:rsid w:val="006327B6"/>
    <w:rsid w:val="00792008"/>
    <w:rsid w:val="007A4895"/>
    <w:rsid w:val="00817663"/>
    <w:rsid w:val="008354B3"/>
    <w:rsid w:val="00A775AB"/>
    <w:rsid w:val="00C2557D"/>
    <w:rsid w:val="00D30221"/>
    <w:rsid w:val="00D86ABF"/>
    <w:rsid w:val="00E3730F"/>
    <w:rsid w:val="00E657E0"/>
    <w:rsid w:val="00E9039C"/>
    <w:rsid w:val="00EE5439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9C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  <w:rPr>
      <w:rFonts w:ascii="Times New Roman" w:hAnsi="Times New Roman"/>
      <w:sz w:val="28"/>
    </w:rPr>
  </w:style>
  <w:style w:type="paragraph" w:styleId="21">
    <w:name w:val="Quote"/>
    <w:basedOn w:val="a"/>
    <w:next w:val="a"/>
    <w:link w:val="22"/>
    <w:uiPriority w:val="29"/>
    <w:qFormat/>
    <w:rsid w:val="00E3730F"/>
    <w:rPr>
      <w:rFonts w:ascii="Times New Roman" w:hAnsi="Times New Roman"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customStyle="1" w:styleId="pright">
    <w:name w:val="pright"/>
    <w:basedOn w:val="a"/>
    <w:rsid w:val="00E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E90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39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pcenter">
    <w:name w:val="pcenter"/>
    <w:basedOn w:val="a"/>
    <w:rsid w:val="00E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both">
    <w:name w:val="pboth"/>
    <w:basedOn w:val="a"/>
    <w:rsid w:val="00E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E90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postanovlenie-pravitelstva-rf-ot-09012014-n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2621</Words>
  <Characters>14942</Characters>
  <Application>Microsoft Office Word</Application>
  <DocSecurity>0</DocSecurity>
  <Lines>124</Lines>
  <Paragraphs>35</Paragraphs>
  <ScaleCrop>false</ScaleCrop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3</cp:revision>
  <dcterms:created xsi:type="dcterms:W3CDTF">2019-07-25T09:49:00Z</dcterms:created>
  <dcterms:modified xsi:type="dcterms:W3CDTF">2019-07-25T09:50:00Z</dcterms:modified>
</cp:coreProperties>
</file>